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Xode Cloud Servers: Enterprise-Grade Performance for All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Xode Cloud Servers offer enterprise-grade performance, making powerful and reliable cloud computing accessible to everyone. These high-performance servers are designed to scale seamlessly with your needs, whether you're a small startup or a large corporation. Experience lightning-fast speeds, robust security, and unparalleled uptime, all without breaking the bank. Xode Cloud Servers provide the infrastructure you need to grow and succeed in today's digital landscape.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